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56" w:rsidRPr="0024342F" w:rsidRDefault="00191556" w:rsidP="001915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42F">
        <w:rPr>
          <w:rFonts w:ascii="Times New Roman" w:hAnsi="Times New Roman" w:cs="Times New Roman"/>
          <w:b/>
          <w:sz w:val="28"/>
          <w:szCs w:val="28"/>
        </w:rPr>
        <w:t>Перечень государственных и муниципальных услуг,</w:t>
      </w:r>
    </w:p>
    <w:p w:rsidR="00E210A8" w:rsidRPr="0024342F" w:rsidRDefault="00191556" w:rsidP="001915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42F">
        <w:rPr>
          <w:rFonts w:ascii="Times New Roman" w:hAnsi="Times New Roman" w:cs="Times New Roman"/>
          <w:b/>
          <w:sz w:val="28"/>
          <w:szCs w:val="28"/>
        </w:rPr>
        <w:t>предоставляемых для СМСП</w:t>
      </w:r>
      <w:r w:rsidR="0024342F" w:rsidRPr="0024342F">
        <w:rPr>
          <w:rFonts w:ascii="Times New Roman" w:hAnsi="Times New Roman" w:cs="Times New Roman"/>
          <w:b/>
          <w:sz w:val="28"/>
          <w:szCs w:val="28"/>
        </w:rPr>
        <w:t xml:space="preserve"> через МФЦ</w:t>
      </w:r>
      <w:bookmarkStart w:id="0" w:name="_GoBack"/>
      <w:bookmarkEnd w:id="0"/>
    </w:p>
    <w:p w:rsidR="00191556" w:rsidRPr="0024342F" w:rsidRDefault="00191556" w:rsidP="00191556">
      <w:pPr>
        <w:pStyle w:val="a3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5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</w:tr>
      <w:tr w:rsidR="0024342F" w:rsidRPr="0024342F" w:rsidTr="00D80217">
        <w:tc>
          <w:tcPr>
            <w:tcW w:w="9351" w:type="dxa"/>
            <w:gridSpan w:val="2"/>
          </w:tcPr>
          <w:p w:rsidR="0024342F" w:rsidRPr="0024342F" w:rsidRDefault="0024342F" w:rsidP="002434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4342F">
              <w:rPr>
                <w:rFonts w:ascii="Times New Roman" w:hAnsi="Times New Roman" w:cs="Times New Roman"/>
                <w:b/>
                <w:sz w:val="28"/>
                <w:szCs w:val="28"/>
              </w:rPr>
              <w:t>. Муниципальные услуги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342F" w:rsidRPr="0024342F" w:rsidRDefault="0024342F" w:rsidP="00CE557B">
            <w:pPr>
              <w:ind w:firstLine="709"/>
              <w:jc w:val="both"/>
              <w:rPr>
                <w:b/>
                <w:color w:val="833C0B" w:themeColor="accent2" w:themeShade="80"/>
              </w:rPr>
            </w:pPr>
            <w:r w:rsidRPr="0024342F">
              <w:rPr>
                <w:b/>
                <w:color w:val="833C0B" w:themeColor="accent2" w:themeShade="80"/>
              </w:rPr>
              <w:t>1. Выдача ордеров на производство земляных работ.</w:t>
            </w:r>
          </w:p>
          <w:p w:rsidR="0024342F" w:rsidRPr="0024342F" w:rsidRDefault="0024342F" w:rsidP="00CE557B">
            <w:pPr>
              <w:ind w:firstLine="709"/>
              <w:jc w:val="both"/>
              <w:rPr>
                <w:b/>
                <w:color w:val="833C0B" w:themeColor="accent2" w:themeShade="80"/>
              </w:rPr>
            </w:pPr>
            <w:r w:rsidRPr="0024342F">
              <w:rPr>
                <w:b/>
                <w:color w:val="833C0B" w:themeColor="accent2" w:themeShade="80"/>
              </w:rPr>
              <w:t xml:space="preserve">2. Выдача разрешений на установку рекламных конструкций на соответствующей территории, аннулирование таких разрешений. </w:t>
            </w:r>
          </w:p>
          <w:p w:rsidR="0024342F" w:rsidRPr="0024342F" w:rsidRDefault="0024342F" w:rsidP="00CE557B">
            <w:pPr>
              <w:ind w:firstLine="709"/>
              <w:jc w:val="both"/>
              <w:rPr>
                <w:b/>
                <w:color w:val="833C0B" w:themeColor="accent2" w:themeShade="80"/>
              </w:rPr>
            </w:pPr>
            <w:r w:rsidRPr="0024342F">
              <w:rPr>
                <w:b/>
                <w:color w:val="833C0B" w:themeColor="accent2" w:themeShade="80"/>
              </w:rPr>
              <w:t>3. Предоставление разрешения на осуществление условно разрешенного вида использования земельного участка или объекта капитального строительства.</w:t>
            </w:r>
          </w:p>
          <w:p w:rsidR="0024342F" w:rsidRPr="0024342F" w:rsidRDefault="0024342F" w:rsidP="00CE557B">
            <w:pPr>
              <w:ind w:firstLine="709"/>
              <w:jc w:val="both"/>
              <w:rPr>
                <w:b/>
                <w:color w:val="833C0B" w:themeColor="accent2" w:themeShade="80"/>
              </w:rPr>
            </w:pPr>
            <w:r w:rsidRPr="0024342F">
              <w:rPr>
                <w:b/>
                <w:color w:val="833C0B" w:themeColor="accent2" w:themeShade="80"/>
              </w:rPr>
              <w:t>4. Выдача разрешения на размещение (установку) нестационарного объекта на территории Увельского муниципального района.</w:t>
            </w:r>
          </w:p>
          <w:p w:rsidR="0024342F" w:rsidRPr="0024342F" w:rsidRDefault="0024342F" w:rsidP="00CE557B">
            <w:pPr>
              <w:ind w:firstLine="709"/>
              <w:jc w:val="both"/>
              <w:rPr>
                <w:b/>
                <w:color w:val="833C0B" w:themeColor="accent2" w:themeShade="80"/>
              </w:rPr>
            </w:pPr>
            <w:r w:rsidRPr="0024342F">
              <w:rPr>
                <w:b/>
                <w:color w:val="833C0B" w:themeColor="accent2" w:themeShade="80"/>
              </w:rPr>
              <w:t>5. Выдача разрешений на автомобильные перевозки тяжеловесных грузов, крупногабаритных грузов по дорогам местного значения в границах муниципального образования.</w:t>
            </w:r>
          </w:p>
          <w:p w:rsidR="0024342F" w:rsidRPr="0024342F" w:rsidRDefault="0024342F" w:rsidP="00CE557B">
            <w:pPr>
              <w:ind w:firstLine="709"/>
              <w:jc w:val="both"/>
              <w:rPr>
                <w:b/>
                <w:color w:val="833C0B" w:themeColor="accent2" w:themeShade="80"/>
              </w:rPr>
            </w:pPr>
            <w:r w:rsidRPr="0024342F">
              <w:rPr>
                <w:b/>
                <w:color w:val="833C0B" w:themeColor="accent2" w:themeShade="80"/>
              </w:rPr>
              <w:t>6. Предоставление в аренду, безвозмездное пользование, доверительное управление имущества, находящегося в муниципальной собственности.</w:t>
            </w:r>
          </w:p>
          <w:p w:rsidR="0024342F" w:rsidRPr="0024342F" w:rsidRDefault="0024342F" w:rsidP="00CE557B">
            <w:pPr>
              <w:ind w:firstLine="709"/>
              <w:jc w:val="both"/>
              <w:rPr>
                <w:b/>
                <w:color w:val="833C0B" w:themeColor="accent2" w:themeShade="80"/>
              </w:rPr>
            </w:pPr>
            <w:r w:rsidRPr="0024342F">
              <w:rPr>
                <w:b/>
                <w:color w:val="833C0B" w:themeColor="accent2" w:themeShade="80"/>
              </w:rPr>
              <w:t>7. Передача в муниципальную собственность вновь построенных объектов недвижимого имущества и объектов незавершенного строительства.</w:t>
            </w:r>
          </w:p>
          <w:p w:rsidR="0024342F" w:rsidRPr="0024342F" w:rsidRDefault="0024342F" w:rsidP="00CE557B">
            <w:pPr>
              <w:ind w:firstLine="709"/>
              <w:jc w:val="both"/>
              <w:rPr>
                <w:b/>
                <w:color w:val="833C0B" w:themeColor="accent2" w:themeShade="80"/>
              </w:rPr>
            </w:pPr>
            <w:r w:rsidRPr="0024342F">
              <w:rPr>
                <w:b/>
                <w:color w:val="833C0B" w:themeColor="accent2" w:themeShade="80"/>
              </w:rPr>
              <w:t>8. Предоставление информации об объектах учета, содержащихся в реестре имущества, находящегося в муниципальной собственности Увельского муниципального района.</w:t>
            </w:r>
          </w:p>
          <w:p w:rsidR="0024342F" w:rsidRPr="0024342F" w:rsidRDefault="0024342F" w:rsidP="00CE557B">
            <w:pPr>
              <w:ind w:firstLine="709"/>
              <w:jc w:val="both"/>
              <w:rPr>
                <w:b/>
                <w:color w:val="833C0B" w:themeColor="accent2" w:themeShade="80"/>
              </w:rPr>
            </w:pPr>
            <w:r w:rsidRPr="0024342F">
              <w:rPr>
                <w:b/>
                <w:color w:val="833C0B" w:themeColor="accent2" w:themeShade="80"/>
              </w:rPr>
              <w:t>9. Отчуждение находящегося в муниципальной собственности арендуемого имущества в порядке реализации субъектом малого или среднего предпринимательства преимущественного права приобретения.</w:t>
            </w:r>
          </w:p>
          <w:p w:rsidR="0024342F" w:rsidRPr="0024342F" w:rsidRDefault="0024342F" w:rsidP="00CE557B">
            <w:pPr>
              <w:ind w:firstLine="709"/>
              <w:jc w:val="both"/>
              <w:rPr>
                <w:b/>
                <w:color w:val="833C0B" w:themeColor="accent2" w:themeShade="80"/>
              </w:rPr>
            </w:pPr>
            <w:r w:rsidRPr="0024342F">
              <w:rPr>
                <w:b/>
                <w:color w:val="833C0B" w:themeColor="accent2" w:themeShade="80"/>
              </w:rPr>
              <w:t>10. Выдача разрешения на передачу в безвозмездное пользование, в аренду муниципального имущества, закрепленного за муниципальными учреждениями Увельского района на праве оперативного управления.</w:t>
            </w:r>
          </w:p>
          <w:p w:rsidR="0024342F" w:rsidRPr="0024342F" w:rsidRDefault="0024342F" w:rsidP="00CE557B">
            <w:pPr>
              <w:ind w:firstLine="709"/>
              <w:jc w:val="both"/>
              <w:rPr>
                <w:b/>
                <w:color w:val="833C0B" w:themeColor="accent2" w:themeShade="80"/>
              </w:rPr>
            </w:pPr>
            <w:r w:rsidRPr="0024342F">
              <w:rPr>
                <w:b/>
                <w:color w:val="833C0B" w:themeColor="accent2" w:themeShade="80"/>
              </w:rPr>
              <w:t>11. Закрепление муниципального имущества в хозяйственное ведение (оперативное управление) и изъятие муниципального имущества их хозяйственного ведения (оперативного управления) муниципального предприятия (учреждения).</w:t>
            </w:r>
          </w:p>
          <w:p w:rsidR="0024342F" w:rsidRPr="0024342F" w:rsidRDefault="0024342F" w:rsidP="00CE557B">
            <w:pPr>
              <w:ind w:firstLine="709"/>
              <w:jc w:val="both"/>
              <w:rPr>
                <w:b/>
                <w:color w:val="833C0B" w:themeColor="accent2" w:themeShade="80"/>
              </w:rPr>
            </w:pPr>
            <w:r w:rsidRPr="0024342F">
              <w:rPr>
                <w:b/>
                <w:color w:val="833C0B" w:themeColor="accent2" w:themeShade="80"/>
              </w:rPr>
              <w:t>12. Принятие в муниципальную собственность Увельского муниципального района на безвозмездной основе движимого и недвижимого имущества, принадлежащего на праве собственности юридическим и физическим лицам.</w:t>
            </w:r>
          </w:p>
          <w:p w:rsidR="0024342F" w:rsidRPr="0024342F" w:rsidRDefault="0024342F" w:rsidP="00CE557B">
            <w:pPr>
              <w:ind w:firstLine="709"/>
              <w:jc w:val="both"/>
              <w:rPr>
                <w:b/>
                <w:color w:val="833C0B" w:themeColor="accent2" w:themeShade="80"/>
              </w:rPr>
            </w:pPr>
            <w:r w:rsidRPr="0024342F">
              <w:rPr>
                <w:b/>
                <w:color w:val="833C0B" w:themeColor="accent2" w:themeShade="80"/>
              </w:rPr>
              <w:t>13. Выдача разрешения (утверждение акта) на списание с баланса муниципального предприятия (учреждения) муниципального имущества, находящегося в хозяйственном ведении (оперативном управлении) предприятия (учреждения).</w:t>
            </w:r>
          </w:p>
          <w:p w:rsidR="0024342F" w:rsidRPr="0024342F" w:rsidRDefault="0024342F" w:rsidP="00CE557B">
            <w:pPr>
              <w:ind w:firstLine="709"/>
              <w:jc w:val="both"/>
              <w:rPr>
                <w:b/>
                <w:color w:val="833C0B" w:themeColor="accent2" w:themeShade="80"/>
              </w:rPr>
            </w:pPr>
            <w:r w:rsidRPr="0024342F">
              <w:rPr>
                <w:b/>
                <w:color w:val="833C0B" w:themeColor="accent2" w:themeShade="80"/>
              </w:rPr>
              <w:t>14. Передача движимого и недвижимого муниципального имущества Увельского муниципального района, входящего в состав муниципальной казны, по договорам безвозмездного пользования без проведения торгов.</w:t>
            </w:r>
          </w:p>
          <w:p w:rsidR="0024342F" w:rsidRPr="0024342F" w:rsidRDefault="0024342F" w:rsidP="00CE557B">
            <w:pPr>
              <w:ind w:firstLine="709"/>
              <w:jc w:val="both"/>
              <w:rPr>
                <w:b/>
                <w:color w:val="833C0B" w:themeColor="accent2" w:themeShade="80"/>
              </w:rPr>
            </w:pPr>
            <w:r w:rsidRPr="0024342F">
              <w:rPr>
                <w:b/>
                <w:color w:val="833C0B" w:themeColor="accent2" w:themeShade="80"/>
              </w:rPr>
              <w:t>15. Предоставление информации в форме справок арендаторам о состоянии задолженности по арендной плате за пользование имуществом, находящимся в собственности Увельского муниципального района.</w:t>
            </w:r>
          </w:p>
          <w:p w:rsidR="0024342F" w:rsidRPr="0024342F" w:rsidRDefault="0024342F" w:rsidP="00CE557B">
            <w:pPr>
              <w:ind w:firstLine="709"/>
              <w:jc w:val="both"/>
              <w:rPr>
                <w:b/>
                <w:color w:val="833C0B" w:themeColor="accent2" w:themeShade="80"/>
              </w:rPr>
            </w:pPr>
            <w:r w:rsidRPr="0024342F">
              <w:rPr>
                <w:b/>
                <w:color w:val="833C0B" w:themeColor="accent2" w:themeShade="80"/>
              </w:rPr>
              <w:lastRenderedPageBreak/>
              <w:t>16. Принятие в муниципальную собственность бесхозяйных объектов недвижимого имущества.</w:t>
            </w:r>
          </w:p>
          <w:p w:rsidR="0024342F" w:rsidRPr="0024342F" w:rsidRDefault="0024342F" w:rsidP="00CE557B">
            <w:pPr>
              <w:ind w:firstLine="709"/>
              <w:jc w:val="both"/>
              <w:rPr>
                <w:b/>
                <w:color w:val="833C0B" w:themeColor="accent2" w:themeShade="80"/>
              </w:rPr>
            </w:pPr>
            <w:r w:rsidRPr="0024342F">
              <w:rPr>
                <w:b/>
                <w:color w:val="833C0B" w:themeColor="accent2" w:themeShade="80"/>
              </w:rPr>
              <w:t>17. Включение движимого имущества в реестр муниципального имущества и постановка на учет в муниципальную казну Увельского муниципального района.</w:t>
            </w:r>
          </w:p>
          <w:p w:rsidR="0024342F" w:rsidRPr="0024342F" w:rsidRDefault="0024342F" w:rsidP="00CE557B">
            <w:pPr>
              <w:ind w:firstLine="709"/>
              <w:jc w:val="both"/>
              <w:rPr>
                <w:b/>
                <w:color w:val="833C0B" w:themeColor="accent2" w:themeShade="80"/>
              </w:rPr>
            </w:pPr>
            <w:r w:rsidRPr="0024342F">
              <w:rPr>
                <w:b/>
                <w:color w:val="833C0B" w:themeColor="accent2" w:themeShade="80"/>
              </w:rPr>
              <w:t>18. Предоставление информации о соответствии объекта капитального строительства строительным нормам и правилам.</w:t>
            </w:r>
          </w:p>
          <w:p w:rsidR="0024342F" w:rsidRPr="0024342F" w:rsidRDefault="0024342F" w:rsidP="0024342F">
            <w:pPr>
              <w:ind w:firstLine="709"/>
              <w:jc w:val="both"/>
              <w:rPr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b/>
                <w:color w:val="833C0B" w:themeColor="accent2" w:themeShade="80"/>
              </w:rPr>
              <w:t>19. Информационное обеспечение юридических и физических лиц в соответствии с их обращениями (запросами).</w:t>
            </w:r>
          </w:p>
        </w:tc>
      </w:tr>
      <w:tr w:rsidR="0024342F" w:rsidRPr="0024342F" w:rsidTr="006773CD">
        <w:tc>
          <w:tcPr>
            <w:tcW w:w="9351" w:type="dxa"/>
            <w:gridSpan w:val="2"/>
          </w:tcPr>
          <w:p w:rsidR="0024342F" w:rsidRPr="0024342F" w:rsidRDefault="0024342F" w:rsidP="0024342F">
            <w:pPr>
              <w:ind w:firstLine="709"/>
              <w:jc w:val="center"/>
              <w:rPr>
                <w:b/>
              </w:rPr>
            </w:pPr>
            <w:r w:rsidRPr="0024342F">
              <w:rPr>
                <w:b/>
                <w:lang w:val="en-US"/>
              </w:rPr>
              <w:lastRenderedPageBreak/>
              <w:t>II</w:t>
            </w:r>
            <w:r w:rsidRPr="0024342F">
              <w:rPr>
                <w:b/>
              </w:rPr>
              <w:t>. Государственные услуги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color w:val="833C0B" w:themeColor="accent2" w:themeShade="80"/>
              </w:rPr>
              <w:t>Бесплатное информирование плательщиков страховых взносов о законодательстве Российской Федерации о страховых  взносах и принятых в соответствии с ним нормативных правовых актах, порядке исчисления и уплаты страховых взносов, правах и обязанностях плательщиков 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предоставление форм расчетов по начисленным и уплаченным страховым взносам и разъяснение порядка их заполнения в случае представления письменного обращения.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Прием заявлений о факте осуществления (прекращения) работы и (или) иной деятельности.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Государственная услуга по государственной регистрации прав на недвижимое имущество и сделок с ним.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Государственная услуга по государственному кадастровому учету недвижимого имущества.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bCs/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 xml:space="preserve">Государственная услуга </w:t>
            </w:r>
            <w:r w:rsidRPr="0024342F">
              <w:rPr>
                <w:bCs/>
                <w:color w:val="833C0B" w:themeColor="accent2" w:themeShade="80"/>
              </w:rPr>
              <w:t>по предоставлению сведений, содержащихся в Едином государственном реестре прав на недвижимое имущество и сделок с ним.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Государственная услуга по предоставлению сведений, внесенных в государственный кадастр недвижимости.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Предоставление сведений, содержащихся в реестре дисквалифицированных лиц.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lastRenderedPageBreak/>
              <w:t>13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Прием запроса о предоставлении справки об исполнении налогоплательщиком (плательщиком сборов, налоговым агентом) обязанности по уплате налогов, сборов, пеней, штрафов, процентов.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Осуществление в установленном порядке выдачи выписок из реестра федерального имущества.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Согласование проектной документации на проведение работ по сохранению объектов культурного наследия регионального значения, выявленных объектов культурного наследия.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Предоставление информации, содержащейся в документах, представляемых для включения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Регистрация специалистов в области ветеринарии, занимающихся предпринимательской деятельностью на территории Челябинской области.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Предоставление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Предоставление грантов крестьянским (фермерским) хозяйствам на развитие семейных животноводческих ферм.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Предоставление субсидий сельскохозяйственным потребительским кооперативам на возмещение части затрат на реализацию молока и по сбору и доставке молока для переработки и реализации.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Предоставление грантов на создание и развитие крестьянского (фермерского) хозяйства.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Лицензирование розничной продажи алкогольной продукции.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Подготовка и заключение договора пользования водными биологическими ресурсами, общий допустимый улов которых не устанавливается.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Предоставление лесных участков в аренду, безвозмездное срочное, постоянное (бессрочное) пользование.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Организация и проведение аукциона по продаже права на заключение договора купли-продажи лесных насаждений и заготовки елей и (или) деревьев других хвойных пород, расположенных на землях, находящихся в государственной собственности.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Организация и проведение аукциона по продаже права на заключение договора аренды лесных участков, находящихся в государственной собственности.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tabs>
                <w:tab w:val="left" w:pos="3181"/>
              </w:tabs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Предоставление информации из государственного лесного реестра в отношении лесов, расположенных в границах территории Челябинской области.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Согласование расчета вероятного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сооружения, расположенного на территории Челябинской области.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области, и других архивных документов.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lastRenderedPageBreak/>
              <w:t>31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Предоставление земельных участков, находящихся в государственной собственности Челябинской области, в собственность граждан и юридических лиц.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Предоставление земельных участков, находящихся в государственной собственности Челябинской области, на праве аренды.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Предоставление земельных участков, находящихся в государственной собственности Челябинской области, в постоянное (бессрочное) пользование.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34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Предоставление водных объектов или их частей, находящихся в федеральной собственности и расположенных на территории Челябинской области, в пользование на основании договоров водопользования.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35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Предоставление водных объектов или их частей, находящихся в федеральной собственности и расположенных на территории Челябинской области, в пользование на основании решений о предоставлении водных объектов в пользование, за исключением случаев, указанных в части 1 статьи 21 Водного кодекса Российской Федерации.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36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Предоставление информации об объектах учета, содержащихся в реестре имущества, находящегося в государственной собственности Челябинской области.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37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Перевод земельных участков из земель сельскохозяйственного назначения, за исключением земель, находящихся в собственности Российской Федерации, в земли другой категории.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38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Утверждение проектов округов и зон санитарной охраны водных объектов, используемых для питьевого, хозяйственно-бытового водоснабжения и в лечебных целях, и установление границ и режима зон санитарной охраны источников питьевого и хозяйственно-бытового водоснабжения при наличии санитарно-эпидемиологического заключения о соответствии их санитарным нормам и правилам.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39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Выдача разрешения на создание искусственных земельных участков на водных объектах.</w:t>
            </w:r>
          </w:p>
        </w:tc>
      </w:tr>
      <w:tr w:rsidR="0024342F" w:rsidRPr="0024342F" w:rsidTr="0024342F">
        <w:tc>
          <w:tcPr>
            <w:tcW w:w="846" w:type="dxa"/>
          </w:tcPr>
          <w:p w:rsidR="0024342F" w:rsidRPr="0024342F" w:rsidRDefault="0024342F" w:rsidP="00191556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24342F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40</w:t>
            </w:r>
          </w:p>
        </w:tc>
        <w:tc>
          <w:tcPr>
            <w:tcW w:w="8505" w:type="dxa"/>
          </w:tcPr>
          <w:p w:rsidR="0024342F" w:rsidRPr="0024342F" w:rsidRDefault="0024342F" w:rsidP="00417CE1">
            <w:pPr>
              <w:jc w:val="both"/>
              <w:rPr>
                <w:b/>
                <w:color w:val="833C0B" w:themeColor="accent2" w:themeShade="80"/>
              </w:rPr>
            </w:pPr>
            <w:r w:rsidRPr="0024342F">
              <w:rPr>
                <w:color w:val="833C0B" w:themeColor="accent2" w:themeShade="80"/>
              </w:rPr>
              <w:t>Содействие гражданам в поиске подходящей работы, а работодателям – в подборе необходимых работников.</w:t>
            </w:r>
          </w:p>
        </w:tc>
      </w:tr>
    </w:tbl>
    <w:p w:rsidR="00191556" w:rsidRPr="0024342F" w:rsidRDefault="00191556" w:rsidP="00191556">
      <w:pPr>
        <w:pStyle w:val="a3"/>
        <w:jc w:val="center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sectPr w:rsidR="00191556" w:rsidRPr="0024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03AC0"/>
    <w:multiLevelType w:val="hybridMultilevel"/>
    <w:tmpl w:val="BA3E5D6A"/>
    <w:lvl w:ilvl="0" w:tplc="9FC84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9805DE"/>
    <w:multiLevelType w:val="hybridMultilevel"/>
    <w:tmpl w:val="B46AF7C4"/>
    <w:lvl w:ilvl="0" w:tplc="4CD64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4428B"/>
    <w:multiLevelType w:val="hybridMultilevel"/>
    <w:tmpl w:val="2A9C0D5E"/>
    <w:lvl w:ilvl="0" w:tplc="EEB2A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37"/>
    <w:rsid w:val="00191556"/>
    <w:rsid w:val="0024342F"/>
    <w:rsid w:val="002B5A54"/>
    <w:rsid w:val="00417CE1"/>
    <w:rsid w:val="00512F8D"/>
    <w:rsid w:val="005E32DF"/>
    <w:rsid w:val="008A1A25"/>
    <w:rsid w:val="008E7B37"/>
    <w:rsid w:val="00987D34"/>
    <w:rsid w:val="00A93557"/>
    <w:rsid w:val="00CE557B"/>
    <w:rsid w:val="00E2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BA6C9-D290-435C-A0E9-E9960D9E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556"/>
    <w:pPr>
      <w:spacing w:after="0" w:line="240" w:lineRule="auto"/>
    </w:pPr>
  </w:style>
  <w:style w:type="table" w:styleId="a4">
    <w:name w:val="Table Grid"/>
    <w:basedOn w:val="a1"/>
    <w:uiPriority w:val="39"/>
    <w:rsid w:val="0019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D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D3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17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2016-03-16T03:25:00Z</cp:lastPrinted>
  <dcterms:created xsi:type="dcterms:W3CDTF">2016-03-16T02:52:00Z</dcterms:created>
  <dcterms:modified xsi:type="dcterms:W3CDTF">2016-03-18T05:38:00Z</dcterms:modified>
</cp:coreProperties>
</file>